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rPr>
          <w:rFonts w:ascii="Calibri" w:cs="Calibri" w:eastAsia="Calibri" w:hAnsi="Calibri"/>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i w:val="1"/>
          <w:iCs w:val="1"/>
          <w:color w:val="0000ff"/>
          <w:sz w:val="22"/>
          <w:szCs w:val="22"/>
        </w:rPr>
      </w:pPr>
      <w:r w:rsidDel="00000000" w:rsidR="00000000" w:rsidRPr="00000000">
        <w:rPr>
          <w:rFonts w:ascii="Calibri" w:cs="Calibri" w:eastAsia="Calibri" w:hAnsi="Calibri"/>
          <w:b w:val="1"/>
          <w:bCs w:val="1"/>
          <w:i w:val="1"/>
          <w:iCs w:val="1"/>
          <w:color w:val="0000ff"/>
          <w:sz w:val="22"/>
          <w:szCs w:val="22"/>
          <w:rtl w:val="0"/>
        </w:rPr>
        <w:t xml:space="preserve">The school will provide a student planner at the beginning of the year</w:t>
      </w:r>
    </w:p>
    <w:p w:rsidR="00000000" w:rsidDel="00000000" w:rsidP="00000000" w:rsidRDefault="00000000" w:rsidRPr="00000000" w14:paraId="00000003">
      <w:pPr>
        <w:jc w:val="center"/>
        <w:rPr>
          <w:rFonts w:ascii="Calibri" w:cs="Calibri" w:eastAsia="Calibri" w:hAnsi="Calibri"/>
          <w:b w:val="1"/>
          <w:bCs w:val="1"/>
          <w:i w:val="1"/>
          <w:iCs w:val="1"/>
          <w:color w:val="0000ff"/>
        </w:rPr>
      </w:pPr>
      <w:r w:rsidDel="00000000" w:rsidR="00000000" w:rsidRPr="00000000">
        <w:rPr>
          <w:rFonts w:ascii="Calibri" w:cs="Calibri" w:eastAsia="Calibri" w:hAnsi="Calibri"/>
          <w:b w:val="1"/>
          <w:bCs w:val="1"/>
          <w:i w:val="1"/>
          <w:iCs w:val="1"/>
          <w:color w:val="ff0000"/>
          <w:rtl w:val="0"/>
        </w:rPr>
        <w:t xml:space="preserve">(students are expected to use the ASD MS Planner all year)</w:t>
      </w:r>
      <w:r w:rsidDel="00000000" w:rsidR="00000000" w:rsidRPr="00000000">
        <w:rPr>
          <w:rtl w:val="0"/>
        </w:rPr>
      </w:r>
    </w:p>
    <w:p w:rsidR="00000000" w:rsidDel="00000000" w:rsidP="00000000" w:rsidRDefault="00000000" w:rsidRPr="00000000" w14:paraId="00000004">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05">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General Supplies (All Students)</w:t>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276225</wp:posOffset>
            </wp:positionV>
            <wp:extent cx="1109663" cy="774344"/>
            <wp:effectExtent b="0" l="0" r="0" t="0"/>
            <wp:wrapSquare wrapText="bothSides" distB="114300" distT="114300" distL="114300" distR="114300"/>
            <wp:docPr id="8"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1109663" cy="774344"/>
                    </a:xfrm>
                    <a:prstGeom prst="rect"/>
                    <a:ln/>
                  </pic:spPr>
                </pic:pic>
              </a:graphicData>
            </a:graphic>
          </wp:anchor>
        </w:drawing>
      </w:r>
    </w:p>
    <w:tbl>
      <w:tblPr>
        <w:tblStyle w:val="Table1"/>
        <w:tblW w:w="102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90"/>
        <w:gridCol w:w="4125"/>
        <w:tblGridChange w:id="0">
          <w:tblGrid>
            <w:gridCol w:w="6090"/>
            <w:gridCol w:w="4125"/>
          </w:tblGrid>
        </w:tblGridChange>
      </w:tblGrid>
      <w:tr>
        <w:trPr>
          <w:cantSplit w:val="0"/>
          <w:trHeight w:val="56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numPr>
                <w:ilvl w:val="0"/>
                <w:numId w:val="8"/>
              </w:numPr>
              <w:ind w:left="45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One Accordion F</w:t>
            </w:r>
            <w:r w:rsidDel="00000000" w:rsidR="00000000" w:rsidRPr="00000000">
              <w:rPr>
                <w:rFonts w:ascii="Calibri" w:cs="Calibri" w:eastAsia="Calibri" w:hAnsi="Calibri"/>
                <w:sz w:val="22"/>
                <w:szCs w:val="22"/>
                <w:rtl w:val="0"/>
              </w:rPr>
              <w:t xml:space="preserve">older/Por</w:t>
            </w:r>
            <w:r w:rsidDel="00000000" w:rsidR="00000000" w:rsidRPr="00000000">
              <w:rPr>
                <w:rFonts w:ascii="Calibri" w:cs="Calibri" w:eastAsia="Calibri" w:hAnsi="Calibri"/>
                <w:sz w:val="22"/>
                <w:szCs w:val="22"/>
                <w:rtl w:val="0"/>
              </w:rPr>
              <w:t xml:space="preserve">tfolio (10 tabs) </w:t>
            </w:r>
            <w:r w:rsidDel="00000000" w:rsidR="00000000" w:rsidRPr="00000000">
              <w:rPr>
                <w:rtl w:val="0"/>
              </w:rPr>
            </w:r>
          </w:p>
          <w:p w:rsidR="00000000" w:rsidDel="00000000" w:rsidP="00000000" w:rsidRDefault="00000000" w:rsidRPr="00000000" w14:paraId="00000007">
            <w:pPr>
              <w:pageBreakBefore w:val="0"/>
              <w:numPr>
                <w:ilvl w:val="0"/>
                <w:numId w:val="8"/>
              </w:numPr>
              <w:ind w:left="45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Reusable Water Bottle </w:t>
            </w:r>
            <w:r w:rsidDel="00000000" w:rsidR="00000000" w:rsidRPr="00000000">
              <w:rPr>
                <w:rFonts w:ascii="Calibri" w:cs="Calibri" w:eastAsia="Calibri" w:hAnsi="Calibri"/>
                <w:b w:val="1"/>
                <w:bCs w:val="1"/>
                <w:sz w:val="22"/>
                <w:szCs w:val="22"/>
                <w:rtl w:val="0"/>
              </w:rPr>
              <w:t xml:space="preserve">with the name in permanent marker </w:t>
            </w:r>
            <w:r w:rsidDel="00000000" w:rsidR="00000000" w:rsidRPr="00000000">
              <w:rPr>
                <w:rFonts w:ascii="Calibri" w:cs="Calibri" w:eastAsia="Calibri" w:hAnsi="Calibri"/>
                <w:sz w:val="22"/>
                <w:szCs w:val="22"/>
                <w:rtl w:val="0"/>
              </w:rPr>
              <w:t xml:space="preserve">(also used in P.E.)</w:t>
            </w:r>
          </w:p>
          <w:p w:rsidR="00000000" w:rsidDel="00000000" w:rsidP="00000000" w:rsidRDefault="00000000" w:rsidRPr="00000000" w14:paraId="00000008">
            <w:pPr>
              <w:pageBreakBefore w:val="0"/>
              <w:numPr>
                <w:ilvl w:val="0"/>
                <w:numId w:val="8"/>
              </w:numPr>
              <w:ind w:left="45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w:t>
            </w:r>
            <w:r w:rsidDel="00000000" w:rsidR="00000000" w:rsidRPr="00000000">
              <w:rPr>
                <w:rFonts w:ascii="Calibri" w:cs="Calibri" w:eastAsia="Calibri" w:hAnsi="Calibri"/>
                <w:b w:val="1"/>
                <w:bCs w:val="1"/>
                <w:sz w:val="22"/>
                <w:szCs w:val="22"/>
                <w:rtl w:val="0"/>
              </w:rPr>
              <w:t xml:space="preserve">MasterLock Combination</w:t>
            </w:r>
            <w:r w:rsidDel="00000000" w:rsidR="00000000" w:rsidRPr="00000000">
              <w:rPr>
                <w:rFonts w:ascii="Calibri" w:cs="Calibri" w:eastAsia="Calibri" w:hAnsi="Calibri"/>
                <w:sz w:val="22"/>
                <w:szCs w:val="22"/>
                <w:rtl w:val="0"/>
              </w:rPr>
              <w:t xml:space="preserve"> padlocks -  for School locker and PE locker (Optional) </w:t>
            </w:r>
          </w:p>
          <w:p w:rsidR="00000000" w:rsidDel="00000000" w:rsidP="00000000" w:rsidRDefault="00000000" w:rsidRPr="00000000" w14:paraId="00000009">
            <w:pPr>
              <w:pageBreakBefore w:val="0"/>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NOTE:  </w:t>
            </w:r>
            <w:r w:rsidDel="00000000" w:rsidR="00000000" w:rsidRPr="00000000">
              <w:rPr>
                <w:rFonts w:ascii="Calibri" w:cs="Calibri" w:eastAsia="Calibri" w:hAnsi="Calibri"/>
                <w:sz w:val="22"/>
                <w:szCs w:val="22"/>
                <w:rtl w:val="0"/>
              </w:rPr>
              <w:t xml:space="preserve">NO locks with keys</w:t>
            </w:r>
          </w:p>
          <w:p w:rsidR="00000000" w:rsidDel="00000000" w:rsidP="00000000" w:rsidRDefault="00000000" w:rsidRPr="00000000" w14:paraId="0000000A">
            <w:pPr>
              <w:numPr>
                <w:ilvl w:val="0"/>
                <w:numId w:val="8"/>
              </w:numPr>
              <w:ind w:left="45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Pencil Case  - should hold:</w:t>
            </w:r>
            <w:r w:rsidDel="00000000" w:rsidR="00000000" w:rsidRPr="00000000">
              <w:rPr>
                <w:rtl w:val="0"/>
              </w:rPr>
            </w:r>
          </w:p>
          <w:p w:rsidR="00000000" w:rsidDel="00000000" w:rsidP="00000000" w:rsidRDefault="00000000" w:rsidRPr="00000000" w14:paraId="0000000B">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Four boxes of non-mechanical pencils (two will be collected by the grade-level LA teacher)</w:t>
            </w:r>
          </w:p>
          <w:p w:rsidR="00000000" w:rsidDel="00000000" w:rsidP="00000000" w:rsidRDefault="00000000" w:rsidRPr="00000000" w14:paraId="0000000C">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Small pencil sharpener (NOT electric)</w:t>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152400</wp:posOffset>
                  </wp:positionV>
                  <wp:extent cx="642857" cy="8620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2857" cy="862013"/>
                          </a:xfrm>
                          <a:prstGeom prst="rect"/>
                          <a:ln/>
                        </pic:spPr>
                      </pic:pic>
                    </a:graphicData>
                  </a:graphic>
                </wp:anchor>
              </w:drawing>
            </w:r>
          </w:p>
          <w:p w:rsidR="00000000" w:rsidDel="00000000" w:rsidP="00000000" w:rsidRDefault="00000000" w:rsidRPr="00000000" w14:paraId="0000000D">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Colored Pencils</w:t>
            </w:r>
          </w:p>
          <w:p w:rsidR="00000000" w:rsidDel="00000000" w:rsidP="00000000" w:rsidRDefault="00000000" w:rsidRPr="00000000" w14:paraId="0000000E">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Highlighters (4 pack)</w:t>
            </w:r>
          </w:p>
          <w:p w:rsidR="00000000" w:rsidDel="00000000" w:rsidP="00000000" w:rsidRDefault="00000000" w:rsidRPr="00000000" w14:paraId="0000000F">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Erasers (4+)</w:t>
            </w:r>
          </w:p>
          <w:p w:rsidR="00000000" w:rsidDel="00000000" w:rsidP="00000000" w:rsidRDefault="00000000" w:rsidRPr="00000000" w14:paraId="00000010">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Small pair of scissors</w:t>
            </w:r>
          </w:p>
          <w:p w:rsidR="00000000" w:rsidDel="00000000" w:rsidP="00000000" w:rsidRDefault="00000000" w:rsidRPr="00000000" w14:paraId="00000011">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Ruler</w:t>
            </w:r>
          </w:p>
          <w:p w:rsidR="00000000" w:rsidDel="00000000" w:rsidP="00000000" w:rsidRDefault="00000000" w:rsidRPr="00000000" w14:paraId="00000012">
            <w:pPr>
              <w:numPr>
                <w:ilvl w:val="1"/>
                <w:numId w:val="8"/>
              </w:numPr>
              <w:ind w:left="144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Ink Pens - blue, black, red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Math:</w:t>
            </w:r>
          </w:p>
          <w:p w:rsidR="00000000" w:rsidDel="00000000" w:rsidP="00000000" w:rsidRDefault="00000000" w:rsidRPr="00000000" w14:paraId="00000014">
            <w:pPr>
              <w:pageBreakBefore w:val="0"/>
              <w:numPr>
                <w:ilvl w:val="0"/>
                <w:numId w:val="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Two</w:t>
            </w:r>
            <w:r w:rsidDel="00000000" w:rsidR="00000000" w:rsidRPr="00000000">
              <w:rPr>
                <w:rFonts w:ascii="Calibri" w:cs="Calibri" w:eastAsia="Calibri" w:hAnsi="Calibri"/>
                <w:b w:val="1"/>
                <w:bCs w:val="1"/>
                <w:sz w:val="22"/>
                <w:szCs w:val="22"/>
                <w:rtl w:val="0"/>
              </w:rPr>
              <w:t xml:space="preserve"> 4 packs </w:t>
            </w:r>
            <w:r w:rsidDel="00000000" w:rsidR="00000000" w:rsidRPr="00000000">
              <w:rPr>
                <w:rFonts w:ascii="Calibri" w:cs="Calibri" w:eastAsia="Calibri" w:hAnsi="Calibri"/>
                <w:sz w:val="22"/>
                <w:szCs w:val="22"/>
                <w:rtl w:val="0"/>
              </w:rPr>
              <w:t xml:space="preserve">(red, green, blue, black)</w:t>
            </w:r>
            <w:r w:rsidDel="00000000" w:rsidR="00000000" w:rsidRPr="00000000">
              <w:rPr>
                <w:rFonts w:ascii="Calibri" w:cs="Calibri" w:eastAsia="Calibri" w:hAnsi="Calibri"/>
                <w:b w:val="1"/>
                <w:bCs w:val="1"/>
                <w:sz w:val="22"/>
                <w:szCs w:val="22"/>
                <w:rtl w:val="0"/>
              </w:rPr>
              <w:t xml:space="preserve"> </w:t>
            </w:r>
            <w:r w:rsidDel="00000000" w:rsidR="00000000" w:rsidRPr="00000000">
              <w:rPr>
                <w:rFonts w:ascii="Calibri" w:cs="Calibri" w:eastAsia="Calibri" w:hAnsi="Calibri"/>
                <w:sz w:val="22"/>
                <w:szCs w:val="22"/>
                <w:rtl w:val="0"/>
              </w:rPr>
              <w:t xml:space="preserve">Expo or Staedler brand whiteboard markers to be collected by the math teacher</w:t>
            </w:r>
          </w:p>
          <w:p w:rsidR="00000000" w:rsidDel="00000000" w:rsidP="00000000" w:rsidRDefault="00000000" w:rsidRPr="00000000" w14:paraId="00000015">
            <w:pPr>
              <w:ind w:left="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6">
            <w:pPr>
              <w:numPr>
                <w:ilvl w:val="0"/>
                <w:numId w:val="1"/>
              </w:numPr>
              <w:ind w:left="72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Two boxes of sharpened pencils with erasers</w:t>
            </w:r>
          </w:p>
          <w:p w:rsidR="00000000" w:rsidDel="00000000" w:rsidP="00000000" w:rsidRDefault="00000000" w:rsidRPr="00000000" w14:paraId="00000017">
            <w:pPr>
              <w:pageBreakBefore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t xml:space="preserve">*The following materials will be collected by the LA teachers:</w:t>
            </w:r>
            <w:r w:rsidDel="00000000" w:rsidR="00000000" w:rsidRPr="00000000">
              <w:rPr>
                <w:rtl w:val="0"/>
              </w:rPr>
            </w:r>
          </w:p>
          <w:p w:rsidR="00000000" w:rsidDel="00000000" w:rsidP="00000000" w:rsidRDefault="00000000" w:rsidRPr="00000000" w14:paraId="00000018">
            <w:pPr>
              <w:pageBreakBefore w:val="0"/>
              <w:numPr>
                <w:ilvl w:val="1"/>
                <w:numId w:val="8"/>
              </w:numPr>
              <w:ind w:left="720" w:hanging="27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3x3 post-it pads (3)</w:t>
            </w:r>
            <w:r w:rsidDel="00000000" w:rsidR="00000000" w:rsidRPr="00000000">
              <w:rPr>
                <w:rtl w:val="0"/>
              </w:rPr>
            </w:r>
          </w:p>
          <w:p w:rsidR="00000000" w:rsidDel="00000000" w:rsidP="00000000" w:rsidRDefault="00000000" w:rsidRPr="00000000" w14:paraId="00000019">
            <w:pPr>
              <w:pageBreakBefore w:val="0"/>
              <w:numPr>
                <w:ilvl w:val="1"/>
                <w:numId w:val="8"/>
              </w:numPr>
              <w:ind w:left="720" w:hanging="27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2 boxes of pencils</w:t>
            </w:r>
          </w:p>
          <w:p w:rsidR="00000000" w:rsidDel="00000000" w:rsidP="00000000" w:rsidRDefault="00000000" w:rsidRPr="00000000" w14:paraId="0000001A">
            <w:pPr>
              <w:pageBreakBefore w:val="0"/>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br w:type="textWrapping"/>
              <w:t xml:space="preserve">*For Social Studies:</w:t>
            </w:r>
          </w:p>
          <w:p w:rsidR="00000000" w:rsidDel="00000000" w:rsidP="00000000" w:rsidRDefault="00000000" w:rsidRPr="00000000" w14:paraId="0000001B">
            <w:pPr>
              <w:numPr>
                <w:ilvl w:val="1"/>
                <w:numId w:val="8"/>
              </w:numPr>
              <w:ind w:left="720" w:hanging="27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notebook with lined paper</w:t>
            </w:r>
          </w:p>
          <w:p w:rsidR="00000000" w:rsidDel="00000000" w:rsidP="00000000" w:rsidRDefault="00000000" w:rsidRPr="00000000" w14:paraId="0000001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*For Science:</w:t>
            </w:r>
          </w:p>
          <w:p w:rsidR="00000000" w:rsidDel="00000000" w:rsidP="00000000" w:rsidRDefault="00000000" w:rsidRPr="00000000" w14:paraId="0000001E">
            <w:pPr>
              <w:numPr>
                <w:ilvl w:val="1"/>
                <w:numId w:val="8"/>
              </w:numPr>
              <w:ind w:left="720" w:hanging="27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One two-pocket folder or accordion folder </w:t>
            </w:r>
          </w:p>
        </w:tc>
      </w:tr>
    </w:tbl>
    <w:p w:rsidR="00000000" w:rsidDel="00000000" w:rsidP="00000000" w:rsidRDefault="00000000" w:rsidRPr="00000000" w14:paraId="0000001F">
      <w:pPr>
        <w:pageBreakBefore w:val="0"/>
        <w:rPr>
          <w:rFonts w:ascii="Calibri" w:cs="Calibri" w:eastAsia="Calibri" w:hAnsi="Calibri"/>
          <w:b w:val="1"/>
          <w:bCs w:val="1"/>
          <w:i w:val="1"/>
          <w:iCs w:val="1"/>
          <w:sz w:val="22"/>
          <w:szCs w:val="22"/>
        </w:rPr>
      </w:pPr>
      <w:r w:rsidDel="00000000" w:rsidR="00000000" w:rsidRPr="00000000">
        <w:rPr>
          <w:rtl w:val="0"/>
        </w:rPr>
      </w:r>
    </w:p>
    <w:tbl>
      <w:tblPr>
        <w:tblStyle w:val="Table2"/>
        <w:tblW w:w="102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8145"/>
        <w:tblGridChange w:id="0">
          <w:tblGrid>
            <w:gridCol w:w="2085"/>
            <w:gridCol w:w="8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pageBreakBefore w:val="0"/>
              <w:jc w:val="center"/>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Pr>
              <w:drawing>
                <wp:inline distB="114300" distT="114300" distL="114300" distR="114300">
                  <wp:extent cx="928688" cy="928688"/>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928688" cy="9286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Earphones with microphone</w:t>
            </w:r>
          </w:p>
          <w:p w:rsidR="00000000" w:rsidDel="00000000" w:rsidP="00000000" w:rsidRDefault="00000000" w:rsidRPr="00000000" w14:paraId="00000022">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23">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Please ensure that the earphones are specifically designed so that the microphone works with Apple products.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jc w:val="cente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Pr>
              <w:drawing>
                <wp:inline distB="114300" distT="114300" distL="114300" distR="114300">
                  <wp:extent cx="1147763" cy="1192950"/>
                  <wp:effectExtent b="0" l="0" r="0" t="0"/>
                  <wp:docPr id="7"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147763" cy="11929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Laptop Shoulder Bag</w:t>
            </w:r>
            <w:r w:rsidDel="00000000" w:rsidR="00000000" w:rsidRPr="00000000">
              <w:rPr>
                <w:rtl w:val="0"/>
              </w:rPr>
            </w:r>
          </w:p>
          <w:p w:rsidR="00000000" w:rsidDel="00000000" w:rsidP="00000000" w:rsidRDefault="00000000" w:rsidRPr="00000000" w14:paraId="00000026">
            <w:pPr>
              <w:pageBreakBefore w:val="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computer bag </w:t>
            </w:r>
            <w:r w:rsidDel="00000000" w:rsidR="00000000" w:rsidRPr="00000000">
              <w:rPr>
                <w:rFonts w:ascii="Calibri" w:cs="Calibri" w:eastAsia="Calibri" w:hAnsi="Calibri"/>
                <w:b w:val="1"/>
                <w:bCs w:val="1"/>
                <w:sz w:val="22"/>
                <w:szCs w:val="22"/>
                <w:rtl w:val="0"/>
              </w:rPr>
              <w:t xml:space="preserve">MUST</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27">
            <w:pPr>
              <w:pageBreakBefore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padded</w:t>
            </w:r>
          </w:p>
          <w:p w:rsidR="00000000" w:rsidDel="00000000" w:rsidP="00000000" w:rsidRDefault="00000000" w:rsidRPr="00000000" w14:paraId="00000028">
            <w:pPr>
              <w:pageBreakBefore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a shoulder strap (note that this is not a laptop “sleeve”)</w:t>
            </w:r>
          </w:p>
          <w:p w:rsidR="00000000" w:rsidDel="00000000" w:rsidP="00000000" w:rsidRDefault="00000000" w:rsidRPr="00000000" w14:paraId="00000029">
            <w:pPr>
              <w:pageBreakBefore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Have an external pocket for the charger</w:t>
            </w:r>
          </w:p>
          <w:p w:rsidR="00000000" w:rsidDel="00000000" w:rsidP="00000000" w:rsidRDefault="00000000" w:rsidRPr="00000000" w14:paraId="0000002A">
            <w:pPr>
              <w:pageBreakBefore w:val="0"/>
              <w:numPr>
                <w:ilvl w:val="0"/>
                <w:numId w:val="4"/>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 sized to fit at least a 13-inch MacBook Air laptop, but not be much larger than required.  </w:t>
            </w:r>
          </w:p>
          <w:p w:rsidR="00000000" w:rsidDel="00000000" w:rsidP="00000000" w:rsidRDefault="00000000" w:rsidRPr="00000000" w14:paraId="0000002B">
            <w:pPr>
              <w:pageBreakBefore w:val="0"/>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PLEASE NOTE:  </w:t>
            </w:r>
            <w:r w:rsidDel="00000000" w:rsidR="00000000" w:rsidRPr="00000000">
              <w:rPr>
                <w:rFonts w:ascii="Calibri" w:cs="Calibri" w:eastAsia="Calibri" w:hAnsi="Calibri"/>
                <w:sz w:val="22"/>
                <w:szCs w:val="22"/>
                <w:rtl w:val="0"/>
              </w:rPr>
              <w:t xml:space="preserve">This bag should </w:t>
            </w:r>
            <w:r w:rsidDel="00000000" w:rsidR="00000000" w:rsidRPr="00000000">
              <w:rPr>
                <w:rFonts w:ascii="Calibri" w:cs="Calibri" w:eastAsia="Calibri" w:hAnsi="Calibri"/>
                <w:b w:val="1"/>
                <w:bCs w:val="1"/>
                <w:sz w:val="22"/>
                <w:szCs w:val="22"/>
                <w:rtl w:val="0"/>
              </w:rPr>
              <w:t xml:space="preserve">NOT</w:t>
            </w:r>
            <w:r w:rsidDel="00000000" w:rsidR="00000000" w:rsidRPr="00000000">
              <w:rPr>
                <w:rFonts w:ascii="Calibri" w:cs="Calibri" w:eastAsia="Calibri" w:hAnsi="Calibri"/>
                <w:sz w:val="22"/>
                <w:szCs w:val="22"/>
                <w:rtl w:val="0"/>
              </w:rPr>
              <w:t xml:space="preserve"> be a backpack that carries books or other items.  The Computer Bag should be for the computer, charger, and earpod </w:t>
            </w:r>
            <w:r w:rsidDel="00000000" w:rsidR="00000000" w:rsidRPr="00000000">
              <w:rPr>
                <w:rFonts w:ascii="Calibri" w:cs="Calibri" w:eastAsia="Calibri" w:hAnsi="Calibri"/>
                <w:b w:val="1"/>
                <w:bCs w:val="1"/>
                <w:sz w:val="22"/>
                <w:szCs w:val="22"/>
                <w:rtl w:val="0"/>
              </w:rPr>
              <w:t xml:space="preserve">ONLY</w:t>
            </w:r>
            <w:r w:rsidDel="00000000" w:rsidR="00000000" w:rsidRPr="00000000">
              <w:rPr>
                <w:rFonts w:ascii="Calibri" w:cs="Calibri" w:eastAsia="Calibri" w:hAnsi="Calibri"/>
                <w:sz w:val="22"/>
                <w:szCs w:val="22"/>
                <w:rtl w:val="0"/>
              </w:rPr>
              <w:t xml:space="preserve">.</w:t>
            </w:r>
          </w:p>
        </w:tc>
      </w:tr>
    </w:tbl>
    <w:p w:rsidR="00000000" w:rsidDel="00000000" w:rsidP="00000000" w:rsidRDefault="00000000" w:rsidRPr="00000000" w14:paraId="0000002C">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2D">
      <w:pPr>
        <w:pageBreakBefore w:val="0"/>
        <w:rPr>
          <w:rFonts w:ascii="Calibri" w:cs="Calibri" w:eastAsia="Calibri" w:hAnsi="Calibri"/>
          <w:i w:val="1"/>
          <w:iCs w:val="1"/>
          <w:sz w:val="22"/>
          <w:szCs w:val="22"/>
        </w:rPr>
      </w:pPr>
      <w:r w:rsidDel="00000000" w:rsidR="00000000" w:rsidRPr="00000000">
        <w:rPr>
          <w:rFonts w:ascii="Calibri" w:cs="Calibri" w:eastAsia="Calibri" w:hAnsi="Calibri"/>
          <w:b w:val="1"/>
          <w:bCs w:val="1"/>
          <w:i w:val="1"/>
          <w:iCs w:val="1"/>
          <w:sz w:val="22"/>
          <w:szCs w:val="22"/>
          <w:rtl w:val="0"/>
        </w:rPr>
        <w:t xml:space="preserve">PE Supplies (All Students):</w:t>
      </w:r>
      <w:r w:rsidDel="00000000" w:rsidR="00000000" w:rsidRPr="00000000">
        <w:rPr>
          <w:rtl w:val="0"/>
        </w:rPr>
      </w:r>
    </w:p>
    <w:p w:rsidR="00000000" w:rsidDel="00000000" w:rsidP="00000000" w:rsidRDefault="00000000" w:rsidRPr="00000000" w14:paraId="0000002E">
      <w:pPr>
        <w:pageBreakBefore w:val="0"/>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Deodorant for PE class</w:t>
      </w:r>
    </w:p>
    <w:p w:rsidR="00000000" w:rsidDel="00000000" w:rsidP="00000000" w:rsidRDefault="00000000" w:rsidRPr="00000000" w14:paraId="0000002F">
      <w:pPr>
        <w:pageBreakBefore w:val="0"/>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Water bottle</w:t>
      </w:r>
    </w:p>
    <w:p w:rsidR="00000000" w:rsidDel="00000000" w:rsidP="00000000" w:rsidRDefault="00000000" w:rsidRPr="00000000" w14:paraId="00000030">
      <w:pPr>
        <w:pageBreakBefore w:val="0"/>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Swimming Unit:  Swim cap required and goggles strongly recommended</w:t>
      </w:r>
    </w:p>
    <w:p w:rsidR="00000000" w:rsidDel="00000000" w:rsidP="00000000" w:rsidRDefault="00000000" w:rsidRPr="00000000" w14:paraId="00000031">
      <w:pPr>
        <w:pageBreakBefore w:val="0"/>
        <w:numPr>
          <w:ilvl w:val="0"/>
          <w:numId w:val="9"/>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Uniforms can be purchased from</w:t>
      </w:r>
      <w:hyperlink r:id="rId10">
        <w:r w:rsidDel="00000000" w:rsidR="00000000" w:rsidRPr="00000000">
          <w:rPr>
            <w:rFonts w:ascii="Calibri" w:cs="Calibri" w:eastAsia="Calibri" w:hAnsi="Calibri"/>
            <w:sz w:val="22"/>
            <w:szCs w:val="22"/>
            <w:rtl w:val="0"/>
          </w:rPr>
          <w:t xml:space="preserve"> </w:t>
        </w:r>
      </w:hyperlink>
      <w:hyperlink r:id="rId11">
        <w:r w:rsidDel="00000000" w:rsidR="00000000" w:rsidRPr="00000000">
          <w:rPr>
            <w:rFonts w:ascii="Calibri" w:cs="Calibri" w:eastAsia="Calibri" w:hAnsi="Calibri"/>
            <w:color w:val="1155cc"/>
            <w:sz w:val="22"/>
            <w:szCs w:val="22"/>
            <w:u w:val="single"/>
            <w:rtl w:val="0"/>
          </w:rPr>
          <w:t xml:space="preserve">Noble House</w:t>
        </w:r>
      </w:hyperlink>
      <w:r w:rsidDel="00000000" w:rsidR="00000000" w:rsidRPr="00000000">
        <w:rPr>
          <w:rtl w:val="0"/>
        </w:rPr>
      </w:r>
    </w:p>
    <w:p w:rsidR="00000000" w:rsidDel="00000000" w:rsidP="00000000" w:rsidRDefault="00000000" w:rsidRPr="00000000" w14:paraId="00000032">
      <w:pPr>
        <w:pageBreakBefore w:val="0"/>
        <w:shd w:fill="ffffff" w:val="clear"/>
        <w:spacing w:line="288" w:lineRule="auto"/>
        <w:ind w:firstLine="72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They have a store and an online ordering system. More information can be found in Sahifa.</w:t>
      </w:r>
    </w:p>
    <w:p w:rsidR="00000000" w:rsidDel="00000000" w:rsidP="00000000" w:rsidRDefault="00000000" w:rsidRPr="00000000" w14:paraId="00000033">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34">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35">
      <w:pPr>
        <w:pageBreakBefore w:val="0"/>
        <w:rPr>
          <w:rFonts w:ascii="Calibri" w:cs="Calibri" w:eastAsia="Calibri" w:hAnsi="Calibri"/>
          <w:i w:val="1"/>
          <w:iCs w:val="1"/>
          <w:sz w:val="22"/>
          <w:szCs w:val="22"/>
        </w:rPr>
      </w:pPr>
      <w:r w:rsidDel="00000000" w:rsidR="00000000" w:rsidRPr="00000000">
        <w:rPr>
          <w:rFonts w:ascii="Calibri" w:cs="Calibri" w:eastAsia="Calibri" w:hAnsi="Calibri"/>
          <w:b w:val="1"/>
          <w:bCs w:val="1"/>
          <w:i w:val="1"/>
          <w:iCs w:val="1"/>
          <w:sz w:val="22"/>
          <w:szCs w:val="22"/>
          <w:rtl w:val="0"/>
        </w:rPr>
        <w:t xml:space="preserve">Music Supplies (All students):</w:t>
      </w:r>
      <w:r w:rsidDel="00000000" w:rsidR="00000000" w:rsidRPr="00000000">
        <w:rPr>
          <w:rtl w:val="0"/>
        </w:rPr>
      </w:r>
    </w:p>
    <w:p w:rsidR="00000000" w:rsidDel="00000000" w:rsidP="00000000" w:rsidRDefault="00000000" w:rsidRPr="00000000" w14:paraId="00000036">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PLEASE NOTE</w:t>
      </w:r>
      <w:r w:rsidDel="00000000" w:rsidR="00000000" w:rsidRPr="00000000">
        <w:rPr>
          <w:rFonts w:ascii="Calibri" w:cs="Calibri" w:eastAsia="Calibri" w:hAnsi="Calibri"/>
          <w:sz w:val="22"/>
          <w:szCs w:val="22"/>
          <w:rtl w:val="0"/>
        </w:rPr>
        <w:t xml:space="preserve">:  There is a 600 QR non-refundable fee for the rental of school-owned instruments.  This is non-refundable.  However, if students have their own instruments, or if students take choral music, there is no fee.  </w:t>
      </w:r>
    </w:p>
    <w:p w:rsidR="00000000" w:rsidDel="00000000" w:rsidP="00000000" w:rsidRDefault="00000000" w:rsidRPr="00000000" w14:paraId="00000037">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band students will be provided with a band method book &amp; SmartMusic subscription at no cost.</w:t>
      </w:r>
    </w:p>
    <w:p w:rsidR="00000000" w:rsidDel="00000000" w:rsidP="00000000" w:rsidRDefault="00000000" w:rsidRPr="00000000" w14:paraId="00000038">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39">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3A">
      <w:pPr>
        <w:pageBreakBefore w:val="0"/>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Art Supplies (Art Students only): </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5"/>
        <w:gridCol w:w="4815"/>
        <w:tblGridChange w:id="0">
          <w:tblGrid>
            <w:gridCol w:w="5265"/>
            <w:gridCol w:w="48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All Required by the first day of class:</w:t>
            </w:r>
          </w:p>
          <w:p w:rsidR="00000000" w:rsidDel="00000000" w:rsidP="00000000" w:rsidRDefault="00000000" w:rsidRPr="00000000" w14:paraId="0000003C">
            <w:pPr>
              <w:numPr>
                <w:ilvl w:val="0"/>
                <w:numId w:val="6"/>
              </w:numPr>
              <w:ind w:left="720" w:right="-2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Pencil case </w:t>
            </w:r>
          </w:p>
          <w:p w:rsidR="00000000" w:rsidDel="00000000" w:rsidP="00000000" w:rsidRDefault="00000000" w:rsidRPr="00000000" w14:paraId="0000003D">
            <w:pPr>
              <w:numPr>
                <w:ilvl w:val="0"/>
                <w:numId w:val="10"/>
              </w:numPr>
              <w:ind w:left="720" w:right="-2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fine tip permanent black marker</w:t>
            </w:r>
          </w:p>
          <w:p w:rsidR="00000000" w:rsidDel="00000000" w:rsidP="00000000" w:rsidRDefault="00000000" w:rsidRPr="00000000" w14:paraId="0000003E">
            <w:pPr>
              <w:numPr>
                <w:ilvl w:val="0"/>
                <w:numId w:val="10"/>
              </w:numPr>
              <w:ind w:left="720" w:right="-2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extra fine tip permanent black marker</w:t>
            </w:r>
          </w:p>
          <w:p w:rsidR="00000000" w:rsidDel="00000000" w:rsidP="00000000" w:rsidRDefault="00000000" w:rsidRPr="00000000" w14:paraId="0000003F">
            <w:pPr>
              <w:numPr>
                <w:ilvl w:val="0"/>
                <w:numId w:val="10"/>
              </w:numPr>
              <w:ind w:left="720" w:right="-2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large eraser</w:t>
            </w:r>
          </w:p>
          <w:p w:rsidR="00000000" w:rsidDel="00000000" w:rsidP="00000000" w:rsidRDefault="00000000" w:rsidRPr="00000000" w14:paraId="00000040">
            <w:pPr>
              <w:numPr>
                <w:ilvl w:val="0"/>
                <w:numId w:val="10"/>
              </w:numPr>
              <w:ind w:left="720" w:right="-26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 pencils</w:t>
            </w:r>
          </w:p>
          <w:p w:rsidR="00000000" w:rsidDel="00000000" w:rsidP="00000000" w:rsidRDefault="00000000" w:rsidRPr="00000000" w14:paraId="00000041">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hand-held pencil sharpener</w:t>
            </w:r>
          </w:p>
          <w:p w:rsidR="00000000" w:rsidDel="00000000" w:rsidP="00000000" w:rsidRDefault="00000000" w:rsidRPr="00000000" w14:paraId="00000042">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1 large glue stick</w:t>
            </w:r>
          </w:p>
          <w:p w:rsidR="00000000" w:rsidDel="00000000" w:rsidP="00000000" w:rsidRDefault="00000000" w:rsidRPr="00000000" w14:paraId="00000043">
            <w:pPr>
              <w:numPr>
                <w:ilvl w:val="0"/>
                <w:numId w:val="10"/>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Spiral Bound Sketchbook</w:t>
            </w:r>
          </w:p>
          <w:p w:rsidR="00000000" w:rsidDel="00000000" w:rsidP="00000000" w:rsidRDefault="00000000" w:rsidRPr="00000000" w14:paraId="0000004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 Art supplies stores: Jarir Bookstore, Fire station Art shop, Color Note, Carrefour, WH Smith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ind w:right="20"/>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The spiral-bound sketchbook should look similar to this and have unlined white pages.  It should measure around </w:t>
            </w:r>
            <w:r w:rsidDel="00000000" w:rsidR="00000000" w:rsidRPr="00000000">
              <w:rPr>
                <w:rFonts w:ascii="Calibri" w:cs="Calibri" w:eastAsia="Calibri" w:hAnsi="Calibri"/>
                <w:sz w:val="22"/>
                <w:szCs w:val="22"/>
                <w:u w:val="single"/>
                <w:rtl w:val="0"/>
              </w:rPr>
              <w:t xml:space="preserve">9 x 12” (A4).</w:t>
            </w:r>
            <w:r w:rsidDel="00000000" w:rsidR="00000000" w:rsidRPr="00000000">
              <w:rPr>
                <w:rFonts w:ascii="Calibri" w:cs="Calibri" w:eastAsia="Calibri" w:hAnsi="Calibri"/>
                <w:sz w:val="22"/>
                <w:szCs w:val="22"/>
                <w:rtl w:val="0"/>
              </w:rPr>
              <w:t xml:space="preserve">  When purchasing a sketchbook, please make sure that it is for drawing and </w:t>
            </w:r>
            <w:r w:rsidDel="00000000" w:rsidR="00000000" w:rsidRPr="00000000">
              <w:rPr>
                <w:rFonts w:ascii="Calibri" w:cs="Calibri" w:eastAsia="Calibri" w:hAnsi="Calibri"/>
                <w:b w:val="1"/>
                <w:bCs w:val="1"/>
                <w:sz w:val="22"/>
                <w:szCs w:val="22"/>
                <w:rtl w:val="0"/>
              </w:rPr>
              <w:t xml:space="preserve">NOT</w:t>
            </w:r>
            <w:r w:rsidDel="00000000" w:rsidR="00000000" w:rsidRPr="00000000">
              <w:rPr>
                <w:rFonts w:ascii="Calibri" w:cs="Calibri" w:eastAsia="Calibri" w:hAnsi="Calibri"/>
                <w:sz w:val="22"/>
                <w:szCs w:val="22"/>
                <w:rtl w:val="0"/>
              </w:rPr>
              <w:t xml:space="preserve"> for watercolors or some other medium.  It should say “sketch” somewhere on it.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1752600</wp:posOffset>
                  </wp:positionH>
                  <wp:positionV relativeFrom="paragraph">
                    <wp:posOffset>0</wp:posOffset>
                  </wp:positionV>
                  <wp:extent cx="1114425" cy="1481285"/>
                  <wp:effectExtent b="0" l="0" r="0" t="0"/>
                  <wp:wrapSquare wrapText="bothSides" distB="0" distT="0" distL="114300" distR="114300"/>
                  <wp:docPr id="6"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114425" cy="1481285"/>
                          </a:xfrm>
                          <a:prstGeom prst="rect"/>
                          <a:ln/>
                        </pic:spPr>
                      </pic:pic>
                    </a:graphicData>
                  </a:graphic>
                </wp:anchor>
              </w:drawing>
            </w:r>
          </w:p>
        </w:tc>
      </w:tr>
    </w:tbl>
    <w:p w:rsidR="00000000" w:rsidDel="00000000" w:rsidP="00000000" w:rsidRDefault="00000000" w:rsidRPr="00000000" w14:paraId="00000047">
      <w:pPr>
        <w:pageBreakBefore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8">
      <w:pPr>
        <w:pageBreakBefore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49">
      <w:pPr>
        <w:pageBreakBefore w:val="0"/>
        <w:rPr>
          <w:rFonts w:ascii="Calibri" w:cs="Calibri" w:eastAsia="Calibri" w:hAnsi="Calibri"/>
          <w:b w:val="1"/>
          <w:bCs w:val="1"/>
          <w:i w:val="1"/>
          <w:iCs w:val="1"/>
        </w:rPr>
      </w:pPr>
      <w:r w:rsidDel="00000000" w:rsidR="00000000" w:rsidRPr="00000000">
        <w:rPr>
          <w:rFonts w:ascii="Calibri" w:cs="Calibri" w:eastAsia="Calibri" w:hAnsi="Calibri"/>
          <w:b w:val="1"/>
          <w:bCs w:val="1"/>
          <w:i w:val="1"/>
          <w:iCs w:val="1"/>
          <w:rtl w:val="0"/>
        </w:rPr>
        <w:t xml:space="preserve">World Language Students:</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35"/>
        <w:gridCol w:w="6645"/>
        <w:tblGridChange w:id="0">
          <w:tblGrid>
            <w:gridCol w:w="3435"/>
            <w:gridCol w:w="66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Spanish Supplies </w:t>
            </w:r>
          </w:p>
          <w:p w:rsidR="00000000" w:rsidDel="00000000" w:rsidP="00000000" w:rsidRDefault="00000000" w:rsidRPr="00000000" w14:paraId="0000004B">
            <w:pPr>
              <w:pageBreakBefore w:val="0"/>
              <w:rPr>
                <w:rFonts w:ascii="Calibri" w:cs="Calibri" w:eastAsia="Calibri" w:hAnsi="Calibri"/>
                <w:b w:val="1"/>
                <w:bCs w:val="1"/>
                <w:sz w:val="22"/>
                <w:szCs w:val="22"/>
              </w:rPr>
            </w:pPr>
            <w:r w:rsidDel="00000000" w:rsidR="00000000" w:rsidRPr="00000000">
              <w:rPr>
                <w:rFonts w:ascii="Calibri" w:cs="Calibri" w:eastAsia="Calibri" w:hAnsi="Calibri"/>
                <w:b w:val="1"/>
                <w:bCs w:val="1"/>
                <w:i w:val="1"/>
                <w:iCs w:val="1"/>
                <w:sz w:val="22"/>
                <w:szCs w:val="22"/>
                <w:rtl w:val="0"/>
              </w:rPr>
              <w:t xml:space="preserve">(Spanish Students only)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pageBreakBefore w:val="0"/>
              <w:shd w:fill="ffffff" w:val="clear"/>
              <w:ind w:left="0" w:firstLine="0"/>
              <w:rPr>
                <w:rFonts w:ascii="Calibri" w:cs="Calibri" w:eastAsia="Calibri" w:hAnsi="Calibri"/>
                <w:b w:val="1"/>
                <w:bCs w:val="1"/>
                <w:color w:val="333333"/>
                <w:sz w:val="22"/>
                <w:szCs w:val="22"/>
              </w:rPr>
            </w:pPr>
            <w:r w:rsidDel="00000000" w:rsidR="00000000" w:rsidRPr="00000000">
              <w:rPr>
                <w:rtl w:val="0"/>
              </w:rPr>
            </w:r>
          </w:p>
          <w:p w:rsidR="00000000" w:rsidDel="00000000" w:rsidP="00000000" w:rsidRDefault="00000000" w:rsidRPr="00000000" w14:paraId="0000004D">
            <w:pPr>
              <w:pageBreakBefore w:val="0"/>
              <w:numPr>
                <w:ilvl w:val="0"/>
                <w:numId w:val="8"/>
              </w:numPr>
              <w:shd w:fill="ffffff" w:val="clear"/>
              <w:ind w:left="720" w:hanging="360"/>
              <w:rPr>
                <w:rFonts w:ascii="Calibri" w:cs="Calibri" w:eastAsia="Calibri" w:hAnsi="Calibri"/>
                <w:sz w:val="22"/>
                <w:szCs w:val="22"/>
              </w:rPr>
            </w:pPr>
            <w:r w:rsidDel="00000000" w:rsidR="00000000" w:rsidRPr="00000000">
              <w:rPr>
                <w:rFonts w:ascii="Calibri" w:cs="Calibri" w:eastAsia="Calibri" w:hAnsi="Calibri"/>
                <w:b w:val="1"/>
                <w:bCs w:val="1"/>
                <w:color w:val="333333"/>
                <w:sz w:val="22"/>
                <w:szCs w:val="22"/>
                <w:rtl w:val="0"/>
              </w:rPr>
              <w:t xml:space="preserve">1 large glue stick or tape</w:t>
            </w:r>
          </w:p>
          <w:p w:rsidR="00000000" w:rsidDel="00000000" w:rsidP="00000000" w:rsidRDefault="00000000" w:rsidRPr="00000000" w14:paraId="0000004E">
            <w:pPr>
              <w:numPr>
                <w:ilvl w:val="0"/>
                <w:numId w:val="8"/>
              </w:numPr>
              <w:ind w:left="720" w:hanging="360"/>
              <w:rPr>
                <w:rFonts w:ascii="Calibri" w:cs="Calibri" w:eastAsia="Calibri" w:hAnsi="Calibri"/>
                <w:b w:val="1"/>
                <w:bCs w:val="1"/>
                <w:color w:val="333333"/>
                <w:sz w:val="22"/>
                <w:szCs w:val="22"/>
              </w:rPr>
            </w:pPr>
            <w:r w:rsidDel="00000000" w:rsidR="00000000" w:rsidRPr="00000000">
              <w:rPr>
                <w:rFonts w:ascii="Calibri" w:cs="Calibri" w:eastAsia="Calibri" w:hAnsi="Calibri"/>
                <w:b w:val="1"/>
                <w:bCs w:val="1"/>
                <w:sz w:val="22"/>
                <w:szCs w:val="22"/>
                <w:rtl w:val="0"/>
              </w:rPr>
              <w:t xml:space="preserve">Headphones</w:t>
            </w:r>
          </w:p>
          <w:p w:rsidR="00000000" w:rsidDel="00000000" w:rsidP="00000000" w:rsidRDefault="00000000" w:rsidRPr="00000000" w14:paraId="0000004F">
            <w:pPr>
              <w:numPr>
                <w:ilvl w:val="0"/>
                <w:numId w:val="8"/>
              </w:numPr>
              <w:ind w:left="720" w:hanging="360"/>
              <w:rPr>
                <w:rFonts w:ascii="Calibri" w:cs="Calibri" w:eastAsia="Calibri" w:hAnsi="Calibri"/>
                <w:b w:val="1"/>
                <w:bCs w:val="1"/>
                <w:sz w:val="22"/>
                <w:szCs w:val="22"/>
                <w:u w:val="none"/>
              </w:rPr>
            </w:pPr>
            <w:r w:rsidDel="00000000" w:rsidR="00000000" w:rsidRPr="00000000">
              <w:rPr>
                <w:rFonts w:ascii="Calibri" w:cs="Calibri" w:eastAsia="Calibri" w:hAnsi="Calibri"/>
                <w:b w:val="1"/>
                <w:bCs w:val="1"/>
                <w:sz w:val="22"/>
                <w:szCs w:val="22"/>
                <w:rtl w:val="0"/>
              </w:rPr>
              <w:t xml:space="preserve">Pen &amp; pencil</w:t>
            </w:r>
          </w:p>
          <w:p w:rsidR="00000000" w:rsidDel="00000000" w:rsidP="00000000" w:rsidRDefault="00000000" w:rsidRPr="00000000" w14:paraId="00000050">
            <w:pPr>
              <w:numPr>
                <w:ilvl w:val="0"/>
                <w:numId w:val="8"/>
              </w:numPr>
              <w:ind w:left="720" w:hanging="360"/>
              <w:rPr>
                <w:rFonts w:ascii="Calibri" w:cs="Calibri" w:eastAsia="Calibri" w:hAnsi="Calibri"/>
                <w:b w:val="1"/>
                <w:bCs w:val="1"/>
                <w:sz w:val="22"/>
                <w:szCs w:val="22"/>
                <w:u w:val="none"/>
              </w:rPr>
            </w:pPr>
            <w:r w:rsidDel="00000000" w:rsidR="00000000" w:rsidRPr="00000000">
              <w:rPr>
                <w:rFonts w:ascii="Calibri" w:cs="Calibri" w:eastAsia="Calibri" w:hAnsi="Calibri"/>
                <w:b w:val="1"/>
                <w:bCs w:val="1"/>
                <w:sz w:val="22"/>
                <w:szCs w:val="22"/>
                <w:rtl w:val="0"/>
              </w:rPr>
              <w:t xml:space="preserve">Highlighters: 3 different colors</w:t>
            </w:r>
          </w:p>
          <w:p w:rsidR="00000000" w:rsidDel="00000000" w:rsidP="00000000" w:rsidRDefault="00000000" w:rsidRPr="00000000" w14:paraId="00000051">
            <w:pPr>
              <w:ind w:left="0" w:firstLine="0"/>
              <w:rPr>
                <w:rFonts w:ascii="Calibri" w:cs="Calibri" w:eastAsia="Calibri" w:hAnsi="Calibri"/>
                <w:b w:val="1"/>
                <w:bCs w:val="1"/>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French Supplies </w:t>
            </w:r>
          </w:p>
          <w:p w:rsidR="00000000" w:rsidDel="00000000" w:rsidP="00000000" w:rsidRDefault="00000000" w:rsidRPr="00000000" w14:paraId="00000053">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(French Students only)</w:t>
            </w:r>
          </w:p>
          <w:p w:rsidR="00000000" w:rsidDel="00000000" w:rsidP="00000000" w:rsidRDefault="00000000" w:rsidRPr="00000000" w14:paraId="00000054">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592464" cy="728663"/>
                  <wp:effectExtent b="0" l="0" r="0" t="0"/>
                  <wp:docPr id="5"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2464" cy="728663"/>
                          </a:xfrm>
                          <a:prstGeom prst="rect"/>
                          <a:ln/>
                        </pic:spPr>
                      </pic:pic>
                    </a:graphicData>
                  </a:graphic>
                </wp:inline>
              </w:drawing>
            </w:r>
            <w:r w:rsidDel="00000000" w:rsidR="00000000" w:rsidRPr="00000000">
              <w:rPr>
                <w:rFonts w:ascii="Calibri" w:cs="Calibri" w:eastAsia="Calibri" w:hAnsi="Calibri"/>
                <w:sz w:val="22"/>
                <w:szCs w:val="22"/>
              </w:rPr>
              <w:drawing>
                <wp:inline distB="114300" distT="114300" distL="114300" distR="114300">
                  <wp:extent cx="1290638" cy="648320"/>
                  <wp:effectExtent b="0" l="0" r="0" t="0"/>
                  <wp:docPr id="4"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290638" cy="64832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6">
            <w:pPr>
              <w:rPr>
                <w:rFonts w:ascii="Calibri" w:cs="Calibri" w:eastAsia="Calibri" w:hAnsi="Calibri"/>
                <w:sz w:val="22"/>
                <w:szCs w:val="22"/>
              </w:rPr>
            </w:pPr>
            <w:r w:rsidDel="00000000" w:rsidR="00000000" w:rsidRPr="00000000">
              <w:rPr>
                <w:rFonts w:ascii="Calibri" w:cs="Calibri" w:eastAsia="Calibri" w:hAnsi="Calibri"/>
                <w:sz w:val="22"/>
                <w:szCs w:val="22"/>
              </w:rPr>
              <w:drawing>
                <wp:inline distB="114300" distT="114300" distL="114300" distR="114300">
                  <wp:extent cx="852488" cy="729571"/>
                  <wp:effectExtent b="0" l="0" r="0" t="0"/>
                  <wp:docPr id="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852488" cy="7295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ind w:left="0" w:firstLine="0"/>
              <w:rPr>
                <w:rFonts w:ascii="Calibri" w:cs="Calibri" w:eastAsia="Calibri" w:hAnsi="Calibri"/>
                <w:sz w:val="22"/>
                <w:szCs w:val="22"/>
                <w:highlight w:val="white"/>
              </w:rPr>
            </w:pPr>
            <w:r w:rsidDel="00000000" w:rsidR="00000000" w:rsidRPr="00000000">
              <w:rPr>
                <w:rtl w:val="0"/>
              </w:rPr>
            </w:r>
          </w:p>
          <w:p w:rsidR="00000000" w:rsidDel="00000000" w:rsidP="00000000" w:rsidRDefault="00000000" w:rsidRPr="00000000" w14:paraId="00000058">
            <w:pPr>
              <w:numPr>
                <w:ilvl w:val="0"/>
                <w:numId w:val="3"/>
              </w:numPr>
              <w:ind w:left="720" w:hanging="360"/>
              <w:rPr>
                <w:rFonts w:ascii="Calibri" w:cs="Calibri" w:eastAsia="Calibri" w:hAnsi="Calibri"/>
                <w:b w:val="1"/>
                <w:bCs w:val="1"/>
                <w:sz w:val="22"/>
                <w:szCs w:val="22"/>
                <w:highlight w:val="white"/>
              </w:rPr>
            </w:pPr>
            <w:r w:rsidDel="00000000" w:rsidR="00000000" w:rsidRPr="00000000">
              <w:rPr>
                <w:rFonts w:ascii="Calibri" w:cs="Calibri" w:eastAsia="Calibri" w:hAnsi="Calibri"/>
                <w:sz w:val="22"/>
                <w:szCs w:val="22"/>
                <w:highlight w:val="white"/>
                <w:rtl w:val="0"/>
              </w:rPr>
              <w:t xml:space="preserve">Pencils &amp; Pens: </w:t>
            </w:r>
            <w:r w:rsidDel="00000000" w:rsidR="00000000" w:rsidRPr="00000000">
              <w:rPr>
                <w:rFonts w:ascii="Calibri" w:cs="Calibri" w:eastAsia="Calibri" w:hAnsi="Calibri"/>
                <w:b w:val="1"/>
                <w:bCs w:val="1"/>
                <w:sz w:val="22"/>
                <w:szCs w:val="22"/>
                <w:highlight w:val="white"/>
                <w:rtl w:val="0"/>
              </w:rPr>
              <w:t xml:space="preserve">blue/red/green</w:t>
            </w:r>
          </w:p>
          <w:p w:rsidR="00000000" w:rsidDel="00000000" w:rsidP="00000000" w:rsidRDefault="00000000" w:rsidRPr="00000000" w14:paraId="00000059">
            <w:pPr>
              <w:numPr>
                <w:ilvl w:val="0"/>
                <w:numId w:val="3"/>
              </w:numPr>
              <w:ind w:left="720" w:hanging="360"/>
              <w:rPr>
                <w:rFonts w:ascii="Calibri" w:cs="Calibri" w:eastAsia="Calibri" w:hAnsi="Calibri"/>
                <w:b w:val="1"/>
                <w:bCs w:val="1"/>
                <w:sz w:val="22"/>
                <w:szCs w:val="22"/>
                <w:highlight w:val="white"/>
              </w:rPr>
            </w:pPr>
            <w:r w:rsidDel="00000000" w:rsidR="00000000" w:rsidRPr="00000000">
              <w:rPr>
                <w:rFonts w:ascii="Calibri" w:cs="Calibri" w:eastAsia="Calibri" w:hAnsi="Calibri"/>
                <w:b w:val="1"/>
                <w:bCs w:val="1"/>
                <w:sz w:val="22"/>
                <w:szCs w:val="22"/>
                <w:rtl w:val="0"/>
              </w:rPr>
              <w:t xml:space="preserve">Headphones</w:t>
            </w:r>
            <w:r w:rsidDel="00000000" w:rsidR="00000000" w:rsidRPr="00000000">
              <w:rPr>
                <w:rtl w:val="0"/>
              </w:rPr>
            </w:r>
          </w:p>
          <w:p w:rsidR="00000000" w:rsidDel="00000000" w:rsidP="00000000" w:rsidRDefault="00000000" w:rsidRPr="00000000" w14:paraId="0000005A">
            <w:pPr>
              <w:numPr>
                <w:ilvl w:val="0"/>
                <w:numId w:val="3"/>
              </w:numPr>
              <w:ind w:left="720" w:hanging="360"/>
              <w:rPr>
                <w:rFonts w:ascii="Calibri" w:cs="Calibri" w:eastAsia="Calibri" w:hAnsi="Calibri"/>
                <w:b w:val="1"/>
                <w:bCs w:val="1"/>
                <w:sz w:val="22"/>
                <w:szCs w:val="22"/>
                <w:highlight w:val="white"/>
              </w:rPr>
            </w:pPr>
            <w:r w:rsidDel="00000000" w:rsidR="00000000" w:rsidRPr="00000000">
              <w:rPr>
                <w:rFonts w:ascii="Calibri" w:cs="Calibri" w:eastAsia="Calibri" w:hAnsi="Calibri"/>
                <w:sz w:val="22"/>
                <w:szCs w:val="22"/>
                <w:highlight w:val="white"/>
                <w:rtl w:val="0"/>
              </w:rPr>
              <w:t xml:space="preserve">One </w:t>
            </w:r>
            <w:r w:rsidDel="00000000" w:rsidR="00000000" w:rsidRPr="00000000">
              <w:rPr>
                <w:rFonts w:ascii="Calibri" w:cs="Calibri" w:eastAsia="Calibri" w:hAnsi="Calibri"/>
                <w:b w:val="1"/>
                <w:bCs w:val="1"/>
                <w:sz w:val="22"/>
                <w:szCs w:val="22"/>
                <w:highlight w:val="white"/>
                <w:rtl w:val="0"/>
              </w:rPr>
              <w:t xml:space="preserve">elastic folder</w:t>
            </w:r>
          </w:p>
          <w:p w:rsidR="00000000" w:rsidDel="00000000" w:rsidP="00000000" w:rsidRDefault="00000000" w:rsidRPr="00000000" w14:paraId="0000005B">
            <w:pPr>
              <w:numPr>
                <w:ilvl w:val="0"/>
                <w:numId w:val="3"/>
              </w:numPr>
              <w:ind w:left="720" w:hanging="360"/>
              <w:rPr>
                <w:rFonts w:ascii="Calibri" w:cs="Calibri" w:eastAsia="Calibri" w:hAnsi="Calibri"/>
                <w:b w:val="1"/>
                <w:bCs w:val="1"/>
                <w:sz w:val="22"/>
                <w:szCs w:val="22"/>
                <w:highlight w:val="white"/>
                <w:u w:val="none"/>
              </w:rPr>
            </w:pPr>
            <w:r w:rsidDel="00000000" w:rsidR="00000000" w:rsidRPr="00000000">
              <w:rPr>
                <w:rFonts w:ascii="Calibri" w:cs="Calibri" w:eastAsia="Calibri" w:hAnsi="Calibri"/>
                <w:sz w:val="22"/>
                <w:szCs w:val="22"/>
                <w:highlight w:val="white"/>
                <w:rtl w:val="0"/>
              </w:rPr>
              <w:t xml:space="preserve">One notebook (</w:t>
            </w:r>
            <w:r w:rsidDel="00000000" w:rsidR="00000000" w:rsidRPr="00000000">
              <w:rPr>
                <w:rFonts w:ascii="Calibri" w:cs="Calibri" w:eastAsia="Calibri" w:hAnsi="Calibri"/>
                <w:i w:val="1"/>
                <w:iCs w:val="1"/>
                <w:sz w:val="22"/>
                <w:szCs w:val="22"/>
                <w:highlight w:val="white"/>
                <w:rtl w:val="0"/>
              </w:rPr>
              <w:t xml:space="preserve"> </w:t>
            </w:r>
            <w:r w:rsidDel="00000000" w:rsidR="00000000" w:rsidRPr="00000000">
              <w:rPr>
                <w:rFonts w:ascii="Calibri" w:cs="Calibri" w:eastAsia="Calibri" w:hAnsi="Calibri"/>
                <w:b w:val="1"/>
                <w:bCs w:val="1"/>
                <w:i w:val="1"/>
                <w:iCs w:val="1"/>
                <w:color w:val="333333"/>
                <w:sz w:val="22"/>
                <w:szCs w:val="22"/>
                <w:highlight w:val="white"/>
                <w:rtl w:val="0"/>
              </w:rPr>
              <w:t xml:space="preserve">Stapled notebook 21x29,7 cm 24 sh. Seyès - </w:t>
            </w:r>
            <w:r w:rsidDel="00000000" w:rsidR="00000000" w:rsidRPr="00000000">
              <w:rPr>
                <w:rFonts w:ascii="Calibri" w:cs="Calibri" w:eastAsia="Calibri" w:hAnsi="Calibri"/>
                <w:b w:val="1"/>
                <w:bCs w:val="1"/>
                <w:i w:val="1"/>
                <w:iCs w:val="1"/>
                <w:color w:val="333333"/>
                <w:sz w:val="22"/>
                <w:szCs w:val="22"/>
                <w:highlight w:val="white"/>
                <w:rtl w:val="0"/>
              </w:rPr>
              <w:t xml:space="preserve">Mimesys</w:t>
            </w:r>
            <w:r w:rsidDel="00000000" w:rsidR="00000000" w:rsidRPr="00000000">
              <w:rPr>
                <w:rFonts w:ascii="Calibri" w:cs="Calibri" w:eastAsia="Calibri" w:hAnsi="Calibri"/>
                <w:b w:val="1"/>
                <w:bCs w:val="1"/>
                <w:i w:val="1"/>
                <w:iCs w:val="1"/>
                <w:color w:val="333333"/>
                <w:sz w:val="22"/>
                <w:szCs w:val="22"/>
                <w:highlight w:val="white"/>
                <w:rtl w:val="0"/>
              </w:rPr>
              <w:t xml:space="preserve">, in polypropylene - Clairefontaine brand or Oxford brand                      </w:t>
            </w:r>
            <w:r w:rsidDel="00000000" w:rsidR="00000000" w:rsidRPr="00000000">
              <w:rPr>
                <w:rtl w:val="0"/>
              </w:rPr>
            </w:r>
          </w:p>
          <w:p w:rsidR="00000000" w:rsidDel="00000000" w:rsidP="00000000" w:rsidRDefault="00000000" w:rsidRPr="00000000" w14:paraId="0000005C">
            <w:pPr>
              <w:pageBreakBefore w:val="0"/>
              <w:ind w:left="720" w:firstLine="0"/>
              <w:rPr>
                <w:rFonts w:ascii="Calibri" w:cs="Calibri" w:eastAsia="Calibri" w:hAnsi="Calibri"/>
                <w:sz w:val="22"/>
                <w:szCs w:val="22"/>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spacing w:line="288"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i w:val="1"/>
                <w:iCs w:val="1"/>
                <w:sz w:val="22"/>
                <w:szCs w:val="22"/>
                <w:highlight w:val="white"/>
                <w:rtl w:val="0"/>
              </w:rPr>
              <w:t xml:space="preserve">Arabic as a Foreign Language (AFL)  (AFL students only)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numPr>
                <w:ilvl w:val="0"/>
                <w:numId w:val="8"/>
              </w:numPr>
              <w:ind w:left="450"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CLEAR BOOK A4 60 POCKET DELUXE /MAXI</w:t>
            </w:r>
          </w:p>
          <w:p w:rsidR="00000000" w:rsidDel="00000000" w:rsidP="00000000" w:rsidRDefault="00000000" w:rsidRPr="00000000" w14:paraId="0000005F">
            <w:pPr>
              <w:pageBreakBefore w:val="0"/>
              <w:numPr>
                <w:ilvl w:val="0"/>
                <w:numId w:val="8"/>
              </w:numPr>
              <w:ind w:left="45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Highlighters</w:t>
            </w:r>
          </w:p>
          <w:p w:rsidR="00000000" w:rsidDel="00000000" w:rsidP="00000000" w:rsidRDefault="00000000" w:rsidRPr="00000000" w14:paraId="00000060">
            <w:pPr>
              <w:pageBreakBefore w:val="0"/>
              <w:numPr>
                <w:ilvl w:val="0"/>
                <w:numId w:val="8"/>
              </w:numPr>
              <w:ind w:left="45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A3 SInARLine/ Hard Blue cover &amp; A4 SInARLine/ Hard Blue cover</w:t>
            </w:r>
          </w:p>
          <w:p w:rsidR="00000000" w:rsidDel="00000000" w:rsidP="00000000" w:rsidRDefault="00000000" w:rsidRPr="00000000" w14:paraId="00000061">
            <w:pPr>
              <w:pageBreakBefore w:val="0"/>
              <w:numPr>
                <w:ilvl w:val="0"/>
                <w:numId w:val="8"/>
              </w:numPr>
              <w:ind w:left="450" w:hanging="360"/>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Headphones</w:t>
            </w:r>
          </w:p>
          <w:p w:rsidR="00000000" w:rsidDel="00000000" w:rsidP="00000000" w:rsidRDefault="00000000" w:rsidRPr="00000000" w14:paraId="00000062">
            <w:pPr>
              <w:pageBreakBefore w:val="0"/>
              <w:ind w:left="720" w:firstLine="0"/>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following material will be collected by the AFL  teacher:</w:t>
            </w:r>
          </w:p>
          <w:p w:rsidR="00000000" w:rsidDel="00000000" w:rsidP="00000000" w:rsidRDefault="00000000" w:rsidRPr="00000000" w14:paraId="00000064">
            <w:pPr>
              <w:numPr>
                <w:ilvl w:val="1"/>
                <w:numId w:val="8"/>
              </w:numPr>
              <w:ind w:left="144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Glue Sticks (2)</w:t>
            </w:r>
          </w:p>
          <w:p w:rsidR="00000000" w:rsidDel="00000000" w:rsidP="00000000" w:rsidRDefault="00000000" w:rsidRPr="00000000" w14:paraId="00000065">
            <w:pPr>
              <w:ind w:left="0" w:firstLine="0"/>
              <w:rPr>
                <w:rFonts w:ascii="Calibri" w:cs="Calibri" w:eastAsia="Calibri" w:hAnsi="Calibri"/>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spacing w:line="288" w:lineRule="auto"/>
              <w:rPr>
                <w:rFonts w:ascii="Calibri" w:cs="Calibri" w:eastAsia="Calibri" w:hAnsi="Calibri"/>
                <w:b w:val="1"/>
                <w:bCs w:val="1"/>
                <w:i w:val="1"/>
                <w:iCs w:val="1"/>
                <w:sz w:val="22"/>
                <w:szCs w:val="22"/>
                <w:highlight w:val="white"/>
              </w:rPr>
            </w:pPr>
            <w:r w:rsidDel="00000000" w:rsidR="00000000" w:rsidRPr="00000000">
              <w:rPr>
                <w:rFonts w:ascii="Calibri" w:cs="Calibri" w:eastAsia="Calibri" w:hAnsi="Calibri"/>
                <w:b w:val="1"/>
                <w:bCs w:val="1"/>
                <w:i w:val="1"/>
                <w:iCs w:val="1"/>
                <w:sz w:val="22"/>
                <w:szCs w:val="22"/>
                <w:highlight w:val="white"/>
                <w:rtl w:val="0"/>
              </w:rPr>
              <w:t xml:space="preserve">Modern Standard Arabic </w:t>
            </w:r>
          </w:p>
          <w:p w:rsidR="00000000" w:rsidDel="00000000" w:rsidP="00000000" w:rsidRDefault="00000000" w:rsidRPr="00000000" w14:paraId="00000067">
            <w:pPr>
              <w:pageBreakBefore w:val="0"/>
              <w:spacing w:line="288"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i w:val="1"/>
                <w:iCs w:val="1"/>
                <w:sz w:val="22"/>
                <w:szCs w:val="22"/>
                <w:highlight w:val="white"/>
                <w:rtl w:val="0"/>
              </w:rPr>
              <w:t xml:space="preserve">(MSA students only)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rPr>
                <w:rFonts w:ascii="Calibri" w:cs="Calibri" w:eastAsia="Calibri" w:hAnsi="Calibri"/>
                <w:b w:val="1"/>
                <w:bCs w:val="1"/>
                <w:color w:val="333333"/>
                <w:sz w:val="22"/>
                <w:szCs w:val="22"/>
                <w:highlight w:val="white"/>
              </w:rPr>
            </w:pPr>
            <w:r w:rsidDel="00000000" w:rsidR="00000000" w:rsidRPr="00000000">
              <w:rPr>
                <w:rtl w:val="0"/>
              </w:rPr>
            </w:r>
          </w:p>
          <w:p w:rsidR="00000000" w:rsidDel="00000000" w:rsidP="00000000" w:rsidRDefault="00000000" w:rsidRPr="00000000" w14:paraId="00000069">
            <w:pPr>
              <w:widowControl w:val="0"/>
              <w:numPr>
                <w:ilvl w:val="0"/>
                <w:numId w:val="5"/>
              </w:numPr>
              <w:ind w:left="720" w:hanging="360"/>
              <w:rPr>
                <w:rFonts w:ascii="Calibri" w:cs="Calibri" w:eastAsia="Calibri" w:hAnsi="Calibri"/>
                <w:color w:val="333333"/>
                <w:sz w:val="22"/>
                <w:szCs w:val="22"/>
                <w:highlight w:val="white"/>
              </w:rPr>
            </w:pPr>
            <w:r w:rsidDel="00000000" w:rsidR="00000000" w:rsidRPr="00000000">
              <w:rPr>
                <w:rFonts w:ascii="Calibri" w:cs="Calibri" w:eastAsia="Calibri" w:hAnsi="Calibri"/>
                <w:color w:val="333333"/>
                <w:sz w:val="22"/>
                <w:szCs w:val="22"/>
                <w:highlight w:val="white"/>
                <w:rtl w:val="0"/>
              </w:rPr>
              <w:t xml:space="preserve">Folder with Multiple Pockets (one only)</w:t>
            </w:r>
          </w:p>
          <w:p w:rsidR="00000000" w:rsidDel="00000000" w:rsidP="00000000" w:rsidRDefault="00000000" w:rsidRPr="00000000" w14:paraId="0000006A">
            <w:pPr>
              <w:numPr>
                <w:ilvl w:val="0"/>
                <w:numId w:val="5"/>
              </w:numPr>
              <w:ind w:left="720" w:hanging="360"/>
              <w:rPr>
                <w:rFonts w:ascii="Calibri" w:cs="Calibri" w:eastAsia="Calibri" w:hAnsi="Calibri"/>
                <w:color w:val="333333"/>
                <w:sz w:val="22"/>
                <w:szCs w:val="22"/>
                <w:highlight w:val="white"/>
              </w:rPr>
            </w:pPr>
            <w:r w:rsidDel="00000000" w:rsidR="00000000" w:rsidRPr="00000000">
              <w:rPr>
                <w:rFonts w:ascii="Calibri" w:cs="Calibri" w:eastAsia="Calibri" w:hAnsi="Calibri"/>
                <w:sz w:val="22"/>
                <w:szCs w:val="22"/>
                <w:rtl w:val="0"/>
              </w:rPr>
              <w:t xml:space="preserve">Headphones</w:t>
            </w:r>
          </w:p>
          <w:p w:rsidR="00000000" w:rsidDel="00000000" w:rsidP="00000000" w:rsidRDefault="00000000" w:rsidRPr="00000000" w14:paraId="0000006B">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Pens &amp; pencils</w:t>
            </w:r>
          </w:p>
          <w:p w:rsidR="00000000" w:rsidDel="00000000" w:rsidP="00000000" w:rsidRDefault="00000000" w:rsidRPr="00000000" w14:paraId="0000006C">
            <w:pPr>
              <w:numPr>
                <w:ilvl w:val="0"/>
                <w:numId w:val="5"/>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Highlighters</w:t>
            </w:r>
          </w:p>
        </w:tc>
      </w:tr>
    </w:tbl>
    <w:p w:rsidR="00000000" w:rsidDel="00000000" w:rsidP="00000000" w:rsidRDefault="00000000" w:rsidRPr="00000000" w14:paraId="0000006D">
      <w:pPr>
        <w:pageBreakBefore w:val="0"/>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6E">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6F">
      <w:pPr>
        <w:pageBreakBefore w:val="0"/>
        <w:rPr>
          <w:rFonts w:ascii="Calibri" w:cs="Calibri" w:eastAsia="Calibri" w:hAnsi="Calibri"/>
          <w:b w:val="1"/>
          <w:bCs w:val="1"/>
          <w:i w:val="1"/>
          <w:iCs w:val="1"/>
          <w:sz w:val="22"/>
          <w:szCs w:val="22"/>
        </w:rPr>
      </w:pPr>
      <w:r w:rsidDel="00000000" w:rsidR="00000000" w:rsidRPr="00000000">
        <w:rPr>
          <w:rtl w:val="0"/>
        </w:rPr>
      </w:r>
    </w:p>
    <w:p w:rsidR="00000000" w:rsidDel="00000000" w:rsidP="00000000" w:rsidRDefault="00000000" w:rsidRPr="00000000" w14:paraId="00000070">
      <w:pPr>
        <w:pageBreakBefore w:val="0"/>
        <w:rPr>
          <w:rFonts w:ascii="Calibri" w:cs="Calibri" w:eastAsia="Calibri" w:hAnsi="Calibri"/>
          <w:b w:val="1"/>
          <w:bCs w:val="1"/>
          <w:i w:val="1"/>
          <w:iCs w:val="1"/>
          <w:sz w:val="22"/>
          <w:szCs w:val="22"/>
        </w:rPr>
      </w:pPr>
      <w:r w:rsidDel="00000000" w:rsidR="00000000" w:rsidRPr="00000000">
        <w:rPr>
          <w:rFonts w:ascii="Calibri" w:cs="Calibri" w:eastAsia="Calibri" w:hAnsi="Calibri"/>
          <w:b w:val="1"/>
          <w:bCs w:val="1"/>
          <w:i w:val="1"/>
          <w:iCs w:val="1"/>
          <w:sz w:val="22"/>
          <w:szCs w:val="22"/>
          <w:rtl w:val="0"/>
        </w:rPr>
        <w:t xml:space="preserve">The ASD Booster Club Store Will be selling:</w:t>
      </w:r>
    </w:p>
    <w:p w:rsidR="00000000" w:rsidDel="00000000" w:rsidP="00000000" w:rsidRDefault="00000000" w:rsidRPr="00000000" w14:paraId="00000071">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Combination Locks </w:t>
      </w:r>
    </w:p>
    <w:p w:rsidR="00000000" w:rsidDel="00000000" w:rsidP="00000000" w:rsidRDefault="00000000" w:rsidRPr="00000000" w14:paraId="00000072">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Swim caps</w:t>
      </w:r>
    </w:p>
    <w:p w:rsidR="00000000" w:rsidDel="00000000" w:rsidP="00000000" w:rsidRDefault="00000000" w:rsidRPr="00000000" w14:paraId="00000073">
      <w:pPr>
        <w:pageBreakBefore w:val="0"/>
        <w:numPr>
          <w:ilvl w:val="0"/>
          <w:numId w:val="8"/>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Stainless steel water bottles</w:t>
      </w:r>
    </w:p>
    <w:p w:rsidR="00000000" w:rsidDel="00000000" w:rsidP="00000000" w:rsidRDefault="00000000" w:rsidRPr="00000000" w14:paraId="00000074">
      <w:pPr>
        <w:pageBreakBefore w:val="0"/>
        <w:spacing w:line="276"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5">
      <w:pPr>
        <w:pageBreakBefore w:val="0"/>
        <w:spacing w:line="276"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6">
      <w:pPr>
        <w:pageBreakBefore w:val="0"/>
        <w:spacing w:line="276"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7">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b w:val="1"/>
          <w:bCs w:val="1"/>
          <w:sz w:val="22"/>
          <w:szCs w:val="22"/>
          <w:rtl w:val="0"/>
        </w:rPr>
        <w:t xml:space="preserve">Special Days at ASD (for International Week and Week Without Walls)</w:t>
      </w:r>
      <w:r w:rsidDel="00000000" w:rsidR="00000000" w:rsidRPr="00000000">
        <w:rPr>
          <w:rtl w:val="0"/>
        </w:rPr>
      </w:r>
    </w:p>
    <w:p w:rsidR="00000000" w:rsidDel="00000000" w:rsidP="00000000" w:rsidRDefault="00000000" w:rsidRPr="00000000" w14:paraId="00000078">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You may want to consider bringing some special items from home for International Week and Week without Walls  including the following:</w:t>
      </w:r>
    </w:p>
    <w:p w:rsidR="00000000" w:rsidDel="00000000" w:rsidP="00000000" w:rsidRDefault="00000000" w:rsidRPr="00000000" w14:paraId="00000079">
      <w:pPr>
        <w:pageBreakBefore w:val="0"/>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Dress</w:t>
      </w:r>
    </w:p>
    <w:p w:rsidR="00000000" w:rsidDel="00000000" w:rsidP="00000000" w:rsidRDefault="00000000" w:rsidRPr="00000000" w14:paraId="0000007A">
      <w:pPr>
        <w:pageBreakBefore w:val="0"/>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Favorite sports jersey</w:t>
      </w:r>
    </w:p>
    <w:p w:rsidR="00000000" w:rsidDel="00000000" w:rsidP="00000000" w:rsidRDefault="00000000" w:rsidRPr="00000000" w14:paraId="0000007B">
      <w:pPr>
        <w:pageBreakBefore w:val="0"/>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National colors t-shirt</w:t>
      </w:r>
    </w:p>
    <w:p w:rsidR="00000000" w:rsidDel="00000000" w:rsidP="00000000" w:rsidRDefault="00000000" w:rsidRPr="00000000" w14:paraId="0000007C">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7D">
      <w:pPr>
        <w:pageBreakBefore w:val="0"/>
        <w:spacing w:line="276"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7E">
      <w:pPr>
        <w:pageBreakBefore w:val="0"/>
        <w:spacing w:line="276"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ASD Dress Code </w:t>
      </w:r>
    </w:p>
    <w:p w:rsidR="00000000" w:rsidDel="00000000" w:rsidP="00000000" w:rsidRDefault="00000000" w:rsidRPr="00000000" w14:paraId="0000007F">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0">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Our dress code is meant to provide guidance for students and parents as to suitable attire for our school’s learning environment.  While ASD does not have a school uniform (with the exception of clothes for P.E.), all students are expected to dress in a manner that both reflects our school values and contributes to an academic atmosphere. </w:t>
      </w:r>
    </w:p>
    <w:p w:rsidR="00000000" w:rsidDel="00000000" w:rsidP="00000000" w:rsidRDefault="00000000" w:rsidRPr="00000000" w14:paraId="00000081">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2">
      <w:pPr>
        <w:pageBreakBefore w:val="0"/>
        <w:numPr>
          <w:ilvl w:val="0"/>
          <w:numId w:val="7"/>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Students’ clothes should cover their body from (and including) their shoulders down to three inches above the knee, as well as the waist. Wearing clothes that have holes or are see-through in this area is not acceptable. Also, underwear should not be visible. </w:t>
      </w:r>
    </w:p>
    <w:p w:rsidR="00000000" w:rsidDel="00000000" w:rsidP="00000000" w:rsidRDefault="00000000" w:rsidRPr="00000000" w14:paraId="00000083">
      <w:pPr>
        <w:pageBreakBefore w:val="0"/>
        <w:numPr>
          <w:ilvl w:val="0"/>
          <w:numId w:val="7"/>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Jewelry, glasses, and t-shirt decorations and logos should be culturally sensitive and not offensive or inappropriate. Hats and sunglasses may only be worn outdoors.</w:t>
      </w:r>
    </w:p>
    <w:p w:rsidR="00000000" w:rsidDel="00000000" w:rsidP="00000000" w:rsidRDefault="00000000" w:rsidRPr="00000000" w14:paraId="00000084">
      <w:pPr>
        <w:pageBreakBefore w:val="0"/>
        <w:numPr>
          <w:ilvl w:val="0"/>
          <w:numId w:val="7"/>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Distracting personal devices, such as cell phones and smartwatches, should not be worn or used during the school day. If they are brought to school, they should be turned off and put away in a student's locker. </w:t>
      </w:r>
    </w:p>
    <w:p w:rsidR="00000000" w:rsidDel="00000000" w:rsidP="00000000" w:rsidRDefault="00000000" w:rsidRPr="00000000" w14:paraId="00000085">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6">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7">
      <w:pPr>
        <w:pageBreakBefore w:val="0"/>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8">
      <w:pPr>
        <w:pageBreakBefore w:val="0"/>
        <w:spacing w:line="276" w:lineRule="auto"/>
        <w:rPr>
          <w:rFonts w:ascii="Calibri" w:cs="Calibri" w:eastAsia="Calibri" w:hAnsi="Calibri"/>
          <w:b w:val="1"/>
          <w:bCs w:val="1"/>
          <w:color w:val="ff0000"/>
          <w:sz w:val="22"/>
          <w:szCs w:val="22"/>
        </w:rPr>
      </w:pPr>
      <w:r w:rsidDel="00000000" w:rsidR="00000000" w:rsidRPr="00000000">
        <w:rPr>
          <w:rtl w:val="0"/>
        </w:rPr>
      </w:r>
    </w:p>
    <w:p w:rsidR="00000000" w:rsidDel="00000000" w:rsidP="00000000" w:rsidRDefault="00000000" w:rsidRPr="00000000" w14:paraId="00000089">
      <w:pPr>
        <w:pageBreakBefore w:val="0"/>
        <w:spacing w:line="276" w:lineRule="auto"/>
        <w:rPr>
          <w:rFonts w:ascii="Calibri" w:cs="Calibri" w:eastAsia="Calibri" w:hAnsi="Calibri"/>
          <w:b w:val="1"/>
          <w:bCs w:val="1"/>
          <w:color w:val="ff0000"/>
          <w:sz w:val="22"/>
          <w:szCs w:val="22"/>
        </w:rPr>
      </w:pPr>
      <w:r w:rsidDel="00000000" w:rsidR="00000000" w:rsidRPr="00000000">
        <w:rPr>
          <w:rtl w:val="0"/>
        </w:rPr>
      </w:r>
    </w:p>
    <w:p w:rsidR="00000000" w:rsidDel="00000000" w:rsidP="00000000" w:rsidRDefault="00000000" w:rsidRPr="00000000" w14:paraId="0000008A">
      <w:pPr>
        <w:pageBreakBefore w:val="0"/>
        <w:spacing w:line="276" w:lineRule="auto"/>
        <w:rPr>
          <w:rFonts w:ascii="Calibri" w:cs="Calibri" w:eastAsia="Calibri" w:hAnsi="Calibri"/>
          <w:b w:val="1"/>
          <w:bCs w:val="1"/>
          <w:color w:val="ff0000"/>
          <w:sz w:val="22"/>
          <w:szCs w:val="22"/>
        </w:rPr>
      </w:pPr>
      <w:r w:rsidDel="00000000" w:rsidR="00000000" w:rsidRPr="00000000">
        <w:rPr>
          <w:rtl w:val="0"/>
        </w:rPr>
      </w:r>
    </w:p>
    <w:p w:rsidR="00000000" w:rsidDel="00000000" w:rsidP="00000000" w:rsidRDefault="00000000" w:rsidRPr="00000000" w14:paraId="0000008B">
      <w:pPr>
        <w:pageBreakBefore w:val="0"/>
        <w:spacing w:line="276" w:lineRule="auto"/>
        <w:rPr>
          <w:rFonts w:ascii="Calibri" w:cs="Calibri" w:eastAsia="Calibri" w:hAnsi="Calibri"/>
          <w:b w:val="1"/>
          <w:bCs w:val="1"/>
          <w:color w:val="ff0000"/>
          <w:sz w:val="22"/>
          <w:szCs w:val="22"/>
        </w:rPr>
      </w:pPr>
      <w:r w:rsidDel="00000000" w:rsidR="00000000" w:rsidRPr="00000000">
        <w:rPr>
          <w:rtl w:val="0"/>
        </w:rPr>
      </w:r>
    </w:p>
    <w:p w:rsidR="00000000" w:rsidDel="00000000" w:rsidP="00000000" w:rsidRDefault="00000000" w:rsidRPr="00000000" w14:paraId="0000008C">
      <w:pPr>
        <w:pageBreakBefore w:val="0"/>
        <w:spacing w:line="276" w:lineRule="auto"/>
        <w:rPr>
          <w:rFonts w:ascii="Calibri" w:cs="Calibri" w:eastAsia="Calibri" w:hAnsi="Calibri"/>
          <w:sz w:val="22"/>
          <w:szCs w:val="22"/>
        </w:rPr>
      </w:pPr>
      <w:r w:rsidDel="00000000" w:rsidR="00000000" w:rsidRPr="00000000">
        <w:rPr>
          <w:rFonts w:ascii="Calibri" w:cs="Calibri" w:eastAsia="Calibri" w:hAnsi="Calibri"/>
          <w:b w:val="1"/>
          <w:bCs w:val="1"/>
          <w:color w:val="ff0000"/>
          <w:sz w:val="22"/>
          <w:szCs w:val="22"/>
          <w:rtl w:val="0"/>
        </w:rPr>
        <w:t xml:space="preserve">If a student’s dress is not in line with these guidelines, they will be asked to change.</w:t>
      </w:r>
      <w:r w:rsidDel="00000000" w:rsidR="00000000" w:rsidRPr="00000000">
        <w:rPr>
          <w:rFonts w:ascii="Calibri" w:cs="Calibri" w:eastAsia="Calibri" w:hAnsi="Calibri"/>
          <w:sz w:val="22"/>
          <w:szCs w:val="22"/>
          <w:rtl w:val="0"/>
        </w:rPr>
        <w:t xml:space="preserve"> If the student does not have alternate clothing, parents will be contacted. Please note that our dress code remains in effect during school-sponsored activities, including school socials and field trips. </w:t>
      </w:r>
    </w:p>
    <w:p w:rsidR="00000000" w:rsidDel="00000000" w:rsidP="00000000" w:rsidRDefault="00000000" w:rsidRPr="00000000" w14:paraId="0000008D">
      <w:pPr>
        <w:pageBreakBefore w:val="0"/>
        <w:spacing w:after="200" w:line="276" w:lineRule="auto"/>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br w:type="textWrapping"/>
      </w:r>
      <w:r w:rsidDel="00000000" w:rsidR="00000000" w:rsidRPr="00000000">
        <w:rPr>
          <w:rFonts w:ascii="Calibri" w:cs="Calibri" w:eastAsia="Calibri" w:hAnsi="Calibri"/>
          <w:b w:val="1"/>
          <w:bCs w:val="1"/>
          <w:sz w:val="22"/>
          <w:szCs w:val="22"/>
          <w:rtl w:val="0"/>
        </w:rPr>
        <w:t xml:space="preserve">Note: Dress Code During P.E.</w:t>
      </w:r>
    </w:p>
    <w:p w:rsidR="00000000" w:rsidDel="00000000" w:rsidP="00000000" w:rsidRDefault="00000000" w:rsidRPr="00000000" w14:paraId="0000008E">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b w:val="1"/>
          <w:bCs w:val="1"/>
          <w:sz w:val="22"/>
          <w:szCs w:val="22"/>
        </w:rPr>
      </w:pPr>
      <w:r w:rsidDel="00000000" w:rsidR="00000000" w:rsidRPr="00000000">
        <w:rPr>
          <w:rFonts w:ascii="Calibri" w:cs="Calibri" w:eastAsia="Calibri" w:hAnsi="Calibri"/>
          <w:sz w:val="22"/>
          <w:szCs w:val="22"/>
          <w:rtl w:val="0"/>
        </w:rPr>
        <w:t xml:space="preserve">Students are required to wear a P.E. uniform for their physical education classes.  Middle school students who still have last year’s P.E. uniform (and it still fits) are welcome to wear it during this year’s classes.  </w:t>
      </w:r>
      <w:r w:rsidDel="00000000" w:rsidR="00000000" w:rsidRPr="00000000">
        <w:rPr>
          <w:rtl w:val="0"/>
        </w:rPr>
      </w:r>
    </w:p>
    <w:p w:rsidR="00000000" w:rsidDel="00000000" w:rsidP="00000000" w:rsidRDefault="00000000" w:rsidRPr="00000000" w14:paraId="0000008F">
      <w:pPr>
        <w:pageBreakBefore w:val="0"/>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090">
      <w:pPr>
        <w:pageBreakBefore w:val="0"/>
        <w:spacing w:line="276" w:lineRule="auto"/>
        <w:jc w:val="center"/>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line="276" w:lineRule="auto"/>
        <w:rPr>
          <w:rFonts w:ascii="Calibri" w:cs="Calibri" w:eastAsia="Calibri" w:hAnsi="Calibri"/>
          <w:b w:val="1"/>
          <w:bCs w:val="1"/>
          <w:sz w:val="22"/>
          <w:szCs w:val="22"/>
        </w:rPr>
      </w:pPr>
      <w:r w:rsidDel="00000000" w:rsidR="00000000" w:rsidRPr="00000000">
        <w:rPr>
          <w:rtl w:val="0"/>
        </w:rPr>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spacing w:after="0" w:before="0" w:line="240"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spacing w:after="0" w:before="0" w:line="240" w:lineRule="auto"/>
        <w:jc w:val="center"/>
        <w:rPr>
          <w:rFonts w:ascii="Calibri" w:cs="Calibri" w:eastAsia="Calibri" w:hAnsi="Calibri"/>
          <w:sz w:val="22"/>
          <w:szCs w:val="22"/>
        </w:rPr>
      </w:pPr>
      <w:r w:rsidDel="00000000" w:rsidR="00000000" w:rsidRPr="00000000">
        <w:rPr>
          <w:rtl w:val="0"/>
        </w:rPr>
      </w:r>
    </w:p>
    <w:sectPr>
      <w:headerReference r:id="rId16" w:type="default"/>
      <w:pgSz w:h="15840" w:w="12240" w:orient="portrait"/>
      <w:pgMar w:bottom="720" w:top="720" w:left="1080" w:right="108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Calibri"/>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pageBreakBefore w:val="0"/>
      <w:rPr>
        <w:rFonts w:ascii="Calibri" w:cs="Calibri" w:eastAsia="Calibri" w:hAnsi="Calibri"/>
        <w:b w:val="1"/>
        <w:bCs w:val="1"/>
        <w:i w:val="1"/>
        <w:iCs w:val="1"/>
        <w:sz w:val="36"/>
        <w:szCs w:val="36"/>
      </w:rPr>
    </w:pPr>
    <w:r w:rsidDel="00000000" w:rsidR="00000000" w:rsidRPr="00000000">
      <w:rPr>
        <w:rtl w:val="0"/>
      </w:rPr>
    </w:r>
  </w:p>
  <w:p w:rsidR="00000000" w:rsidDel="00000000" w:rsidP="00000000" w:rsidRDefault="00000000" w:rsidRPr="00000000" w14:paraId="00000096">
    <w:pPr>
      <w:pageBreakBefore w:val="0"/>
      <w:rPr/>
    </w:pPr>
    <w:r w:rsidDel="00000000" w:rsidR="00000000" w:rsidRPr="00000000">
      <w:rPr>
        <w:rFonts w:ascii="Calibri" w:cs="Calibri" w:eastAsia="Calibri" w:hAnsi="Calibri"/>
        <w:b w:val="1"/>
        <w:bCs w:val="1"/>
        <w:i w:val="1"/>
        <w:iCs w:val="1"/>
        <w:sz w:val="36"/>
        <w:szCs w:val="36"/>
        <w:rtl w:val="0"/>
      </w:rPr>
      <w:t xml:space="preserve">2025-2026  Grade 6 Supply List</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b w:val="0"/>
        <w:bCs w:val="0"/>
        <w:i w:val="0"/>
        <w:iCs w:val="0"/>
        <w:smallCaps w:val="0"/>
        <w:strike w:val="0"/>
        <w:color w:val="000000"/>
        <w:sz w:val="24"/>
        <w:szCs w:val="24"/>
        <w:u w:val="none"/>
        <w:vertAlign w:val="baseline"/>
      </w:rPr>
    </w:lvl>
    <w:lvl w:ilvl="1">
      <w:start w:val="1"/>
      <w:numFmt w:val="bullet"/>
      <w:lvlText w:val="❏"/>
      <w:lvlJc w:val="left"/>
      <w:pPr>
        <w:ind w:left="1440" w:firstLine="1080"/>
      </w:pPr>
      <w:rPr>
        <w:rFonts w:ascii="Arial" w:cs="Arial" w:eastAsia="Arial" w:hAnsi="Arial"/>
        <w:b w:val="0"/>
        <w:bCs w:val="0"/>
        <w:i w:val="0"/>
        <w:iCs w:val="0"/>
        <w:smallCaps w:val="0"/>
        <w:strike w:val="0"/>
        <w:color w:val="000000"/>
        <w:sz w:val="24"/>
        <w:szCs w:val="24"/>
        <w:u w:val="none"/>
        <w:vertAlign w:val="baseline"/>
      </w:rPr>
    </w:lvl>
    <w:lvl w:ilvl="2">
      <w:start w:val="1"/>
      <w:numFmt w:val="bullet"/>
      <w:lvlText w:val="❏"/>
      <w:lvlJc w:val="left"/>
      <w:pPr>
        <w:ind w:left="2160" w:firstLine="1800"/>
      </w:pPr>
      <w:rPr>
        <w:rFonts w:ascii="Arial" w:cs="Arial" w:eastAsia="Arial" w:hAnsi="Arial"/>
        <w:b w:val="0"/>
        <w:bCs w:val="0"/>
        <w:i w:val="0"/>
        <w:iCs w:val="0"/>
        <w:smallCaps w:val="0"/>
        <w:strike w:val="0"/>
        <w:color w:val="000000"/>
        <w:sz w:val="24"/>
        <w:szCs w:val="24"/>
        <w:u w:val="none"/>
        <w:vertAlign w:val="baseline"/>
      </w:rPr>
    </w:lvl>
    <w:lvl w:ilvl="3">
      <w:start w:val="1"/>
      <w:numFmt w:val="bullet"/>
      <w:lvlText w:val="❏"/>
      <w:lvlJc w:val="left"/>
      <w:pPr>
        <w:ind w:left="2880" w:firstLine="2520"/>
      </w:pPr>
      <w:rPr>
        <w:rFonts w:ascii="Arial" w:cs="Arial" w:eastAsia="Arial" w:hAnsi="Arial"/>
        <w:b w:val="0"/>
        <w:bCs w:val="0"/>
        <w:i w:val="0"/>
        <w:iCs w:val="0"/>
        <w:smallCaps w:val="0"/>
        <w:strike w:val="0"/>
        <w:color w:val="000000"/>
        <w:sz w:val="24"/>
        <w:szCs w:val="24"/>
        <w:u w:val="none"/>
        <w:vertAlign w:val="baseline"/>
      </w:rPr>
    </w:lvl>
    <w:lvl w:ilvl="4">
      <w:start w:val="1"/>
      <w:numFmt w:val="bullet"/>
      <w:lvlText w:val="❏"/>
      <w:lvlJc w:val="left"/>
      <w:pPr>
        <w:ind w:left="3600" w:firstLine="3240"/>
      </w:pPr>
      <w:rPr>
        <w:rFonts w:ascii="Arial" w:cs="Arial" w:eastAsia="Arial" w:hAnsi="Arial"/>
        <w:b w:val="0"/>
        <w:bCs w:val="0"/>
        <w:i w:val="0"/>
        <w:iCs w:val="0"/>
        <w:smallCaps w:val="0"/>
        <w:strike w:val="0"/>
        <w:color w:val="000000"/>
        <w:sz w:val="24"/>
        <w:szCs w:val="24"/>
        <w:u w:val="none"/>
        <w:vertAlign w:val="baseline"/>
      </w:rPr>
    </w:lvl>
    <w:lvl w:ilvl="5">
      <w:start w:val="1"/>
      <w:numFmt w:val="bullet"/>
      <w:lvlText w:val="❏"/>
      <w:lvlJc w:val="left"/>
      <w:pPr>
        <w:ind w:left="4320" w:firstLine="3960"/>
      </w:pPr>
      <w:rPr>
        <w:rFonts w:ascii="Arial" w:cs="Arial" w:eastAsia="Arial" w:hAnsi="Arial"/>
        <w:b w:val="0"/>
        <w:bCs w:val="0"/>
        <w:i w:val="0"/>
        <w:iCs w:val="0"/>
        <w:smallCaps w:val="0"/>
        <w:strike w:val="0"/>
        <w:color w:val="000000"/>
        <w:sz w:val="24"/>
        <w:szCs w:val="24"/>
        <w:u w:val="none"/>
        <w:vertAlign w:val="baseline"/>
      </w:rPr>
    </w:lvl>
    <w:lvl w:ilvl="6">
      <w:start w:val="1"/>
      <w:numFmt w:val="bullet"/>
      <w:lvlText w:val="❏"/>
      <w:lvlJc w:val="left"/>
      <w:pPr>
        <w:ind w:left="5040" w:firstLine="4680"/>
      </w:pPr>
      <w:rPr>
        <w:rFonts w:ascii="Arial" w:cs="Arial" w:eastAsia="Arial" w:hAnsi="Arial"/>
        <w:b w:val="0"/>
        <w:bCs w:val="0"/>
        <w:i w:val="0"/>
        <w:iCs w:val="0"/>
        <w:smallCaps w:val="0"/>
        <w:strike w:val="0"/>
        <w:color w:val="000000"/>
        <w:sz w:val="24"/>
        <w:szCs w:val="24"/>
        <w:u w:val="none"/>
        <w:vertAlign w:val="baseline"/>
      </w:rPr>
    </w:lvl>
    <w:lvl w:ilvl="7">
      <w:start w:val="1"/>
      <w:numFmt w:val="bullet"/>
      <w:lvlText w:val="❏"/>
      <w:lvlJc w:val="left"/>
      <w:pPr>
        <w:ind w:left="5760" w:firstLine="5400"/>
      </w:pPr>
      <w:rPr>
        <w:rFonts w:ascii="Arial" w:cs="Arial" w:eastAsia="Arial" w:hAnsi="Arial"/>
        <w:b w:val="0"/>
        <w:bCs w:val="0"/>
        <w:i w:val="0"/>
        <w:iCs w:val="0"/>
        <w:smallCaps w:val="0"/>
        <w:strike w:val="0"/>
        <w:color w:val="000000"/>
        <w:sz w:val="24"/>
        <w:szCs w:val="24"/>
        <w:u w:val="none"/>
        <w:vertAlign w:val="baseline"/>
      </w:rPr>
    </w:lvl>
    <w:lvl w:ilvl="8">
      <w:start w:val="1"/>
      <w:numFmt w:val="bullet"/>
      <w:lvlText w:val="❏"/>
      <w:lvlJc w:val="left"/>
      <w:pPr>
        <w:ind w:left="6480" w:firstLine="6120"/>
      </w:pPr>
      <w:rPr>
        <w:rFonts w:ascii="Arial" w:cs="Arial" w:eastAsia="Arial" w:hAnsi="Arial"/>
        <w:b w:val="0"/>
        <w:bCs w:val="0"/>
        <w:i w:val="0"/>
        <w:iCs w:val="0"/>
        <w:smallCaps w:val="0"/>
        <w:strike w:val="0"/>
        <w:color w:val="000000"/>
        <w:sz w:val="24"/>
        <w:szCs w:val="24"/>
        <w:u w:val="none"/>
        <w:vertAlign w:val="baseli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yperlink" Target="https://trutexqatar.com/" TargetMode="External"/><Relationship Id="rId10" Type="http://schemas.openxmlformats.org/officeDocument/2006/relationships/hyperlink" Target="https://trutexqatar.com/" TargetMode="External"/><Relationship Id="rId13" Type="http://schemas.openxmlformats.org/officeDocument/2006/relationships/image" Target="media/image6.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8.png"/><Relationship Id="rId14" Type="http://schemas.openxmlformats.org/officeDocument/2006/relationships/image" Target="media/image7.png"/><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